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0B3" w:rsidRDefault="004806EA" w:rsidP="004B30B3">
      <w:pPr>
        <w:pStyle w:val="NoSpacing"/>
        <w:tabs>
          <w:tab w:val="center" w:pos="18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941616</wp:posOffset>
            </wp:positionH>
            <wp:positionV relativeFrom="paragraph">
              <wp:posOffset>-397635</wp:posOffset>
            </wp:positionV>
            <wp:extent cx="383219" cy="759852"/>
            <wp:effectExtent l="19050" t="0" r="0" b="0"/>
            <wp:wrapNone/>
            <wp:docPr id="2" name="Picture 1" descr="Grb Srbi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 Srbije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20" cy="759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06EA" w:rsidRDefault="004806EA" w:rsidP="004B30B3">
      <w:pPr>
        <w:pStyle w:val="NoSpacing"/>
        <w:tabs>
          <w:tab w:val="center" w:pos="18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B30B3" w:rsidRPr="00AB52C2" w:rsidRDefault="004B30B3" w:rsidP="004B30B3">
      <w:pPr>
        <w:pStyle w:val="NoSpacing"/>
        <w:tabs>
          <w:tab w:val="center" w:pos="18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РЕПУБЛИКА СРБИЈА</w:t>
      </w:r>
    </w:p>
    <w:p w:rsidR="004B30B3" w:rsidRPr="004B30B3" w:rsidRDefault="004B30B3" w:rsidP="004B30B3">
      <w:pPr>
        <w:pStyle w:val="NoSpacing"/>
        <w:tabs>
          <w:tab w:val="center" w:pos="189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0B3">
        <w:rPr>
          <w:rFonts w:ascii="Times New Roman" w:hAnsi="Times New Roman" w:cs="Times New Roman"/>
          <w:b/>
          <w:sz w:val="24"/>
          <w:szCs w:val="24"/>
        </w:rPr>
        <w:tab/>
        <w:t>ОСНОВНИ СУД У НЕГОТИНУ</w:t>
      </w:r>
    </w:p>
    <w:p w:rsidR="004B30B3" w:rsidRDefault="004B30B3" w:rsidP="004B30B3">
      <w:pPr>
        <w:pStyle w:val="NoSpacing"/>
        <w:tabs>
          <w:tab w:val="center" w:pos="1890"/>
        </w:tabs>
        <w:spacing w:after="0" w:befor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proofErr w:type="gramEnd"/>
      <w:r>
        <w:rPr>
          <w:rFonts w:ascii="Times New Roman" w:hAnsi="Times New Roman"/>
          <w:sz w:val="24"/>
        </w:rPr>
        <w:tab/>
        <w:t>Дана: 13.10.2026. године</w:t>
      </w:r>
    </w:p>
    <w:p w:rsidR="004B30B3" w:rsidRPr="00614D11" w:rsidRDefault="00DC7837" w:rsidP="004B30B3">
      <w:pPr>
        <w:pStyle w:val="NoSpacing"/>
        <w:tabs>
          <w:tab w:val="center" w:pos="1890"/>
        </w:tabs>
        <w:spacing w:after="0"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b w:val="0"/>
          <w:i w:val="0"/>
          <w:sz w:val="24"/>
        </w:rPr>
        <w:tab/>
        <w:t>Прилог 1 уз позив Су IV-31-33/2026-2</w:t>
      </w:r>
    </w:p>
    <w:p w:rsidR="004B30B3" w:rsidRPr="00AB52C2" w:rsidRDefault="004B30B3" w:rsidP="004B30B3">
      <w:pPr>
        <w:pStyle w:val="NoSpacing"/>
        <w:tabs>
          <w:tab w:val="center" w:pos="1890"/>
        </w:tabs>
        <w:spacing w:after="0" w:befor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  <w:t>Н е г о т и н</w:t>
      </w:r>
    </w:p>
    <w:p>
      <w:pPr>
        <w:keepNext/>
        <w:spacing w:before="0" w:after="20" w:line="240" w:lineRule="auto"/>
        <w:jc w:val="center"/>
      </w:pPr>
      <w:r>
        <w:rPr>
          <w:rFonts w:ascii="Times New Roman" w:hAnsi="Times New Roman"/>
          <w:b/>
          <w:sz w:val="24"/>
        </w:rPr>
        <w:t>О Б Р А З А Ц   П О Н У Д Е</w:t>
      </w:r>
    </w:p>
    <w:p>
      <w:pPr>
        <w:keepNext/>
        <w:spacing w:before="0" w:after="100" w:line="240" w:lineRule="auto"/>
        <w:jc w:val="center"/>
      </w:pPr>
      <w:r>
        <w:rPr>
          <w:rFonts w:ascii="Times New Roman" w:hAnsi="Times New Roman"/>
          <w:b/>
          <w:sz w:val="24"/>
        </w:rPr>
        <w:t>Набавка и уградња 2 (два) инвертер клима-уређаја, уз демонтажу постојећих</w:t>
      </w:r>
    </w:p>
    <w:p>
      <w:pPr>
        <w:keepNext/>
        <w:spacing w:before="20" w:after="40" w:line="240" w:lineRule="auto"/>
        <w:jc w:val="both"/>
      </w:pPr>
      <w:r>
        <w:rPr>
          <w:rFonts w:ascii="Times New Roman" w:hAnsi="Times New Roman"/>
          <w:b/>
          <w:sz w:val="24"/>
        </w:rPr>
        <w:t>1. ПОДАЦИ О ПОНУЂАЧУ</w:t>
      </w:r>
    </w:p>
    <w:tbl>
      <w:tblPr>
        <w:tblW w:type="auto" w:w="0"/>
        <w:jc w:val="center"/>
        <w:tblBorders>
          <w:top w:val="single" w:sz="4" w:color="222222"/>
          <w:left w:val="single" w:sz="4" w:color="222222"/>
          <w:bottom w:val="single" w:sz="4" w:color="222222"/>
          <w:right w:val="single" w:sz="4" w:color="222222"/>
          <w:insideH w:val="single" w:sz="4" w:color="222222"/>
          <w:insideV w:val="single" w:sz="4" w:color="222222"/>
        </w:tblBorders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368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Податак</w:t>
            </w:r>
          </w:p>
        </w:tc>
        <w:tc>
          <w:tcPr>
            <w:tcW w:type="dxa" w:w="538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Подаци понуђача</w:t>
            </w:r>
          </w:p>
        </w:tc>
      </w:tr>
      <w:tr>
        <w:tc>
          <w:tcPr>
            <w:tcW w:type="dxa" w:w="368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Пословно име / назив</w:t>
            </w:r>
          </w:p>
        </w:tc>
        <w:tc>
          <w:tcPr>
            <w:tcW w:type="dxa" w:w="538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368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Седиште и адреса</w:t>
            </w:r>
          </w:p>
        </w:tc>
        <w:tc>
          <w:tcPr>
            <w:tcW w:type="dxa" w:w="538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368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ПИБ / матични број</w:t>
            </w:r>
          </w:p>
        </w:tc>
        <w:tc>
          <w:tcPr>
            <w:tcW w:type="dxa" w:w="538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368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Контакт, телефон и имејл</w:t>
            </w:r>
          </w:p>
        </w:tc>
        <w:tc>
          <w:tcPr>
            <w:tcW w:type="dxa" w:w="538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368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Понуђач је у систему ПДВ-а (ДА/НЕ)</w:t>
            </w:r>
          </w:p>
        </w:tc>
        <w:tc>
          <w:tcPr>
            <w:tcW w:type="dxa" w:w="538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keepNext/>
        <w:spacing w:before="80" w:after="40" w:line="240" w:lineRule="auto"/>
        <w:jc w:val="both"/>
      </w:pPr>
      <w:r>
        <w:rPr>
          <w:rFonts w:ascii="Times New Roman" w:hAnsi="Times New Roman"/>
          <w:b/>
          <w:sz w:val="24"/>
        </w:rPr>
        <w:t>2. ПОНУЂЕНИ УРЕЂАЈИ И ТЕХНИЧКИ УСЛОВИ</w:t>
      </w:r>
    </w:p>
    <w:tbl>
      <w:tblPr>
        <w:tblW w:type="auto" w:w="0"/>
        <w:jc w:val="center"/>
        <w:tblBorders>
          <w:top w:val="single" w:sz="4" w:color="222222"/>
          <w:left w:val="single" w:sz="4" w:color="222222"/>
          <w:bottom w:val="single" w:sz="4" w:color="222222"/>
          <w:right w:val="single" w:sz="4" w:color="222222"/>
          <w:insideH w:val="single" w:sz="4" w:color="222222"/>
          <w:insideV w:val="single" w:sz="4" w:color="222222"/>
        </w:tblBorders>
        <w:tblLayout w:type="fixed"/>
        <w:tblLook w:firstColumn="1" w:firstRow="1" w:lastColumn="0" w:lastRow="0" w:noHBand="0" w:noVBand="1" w:val="04A0"/>
      </w:tblPr>
      <w:tblGrid>
        <w:gridCol w:w="624"/>
        <w:gridCol w:w="6123"/>
        <w:gridCol w:w="2324"/>
      </w:tblGrid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Р. бр.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Минимални захтев наручиоца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Понуђено / потврда</w:t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Инвертер клима-уређај, сплит систем (нов уређај)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Капацитет најмање 12.000 BTU по уређају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Енергетска класа најмање A++ за хлађење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Хлађење и грејање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Расхладно средство R32 или одговарајуће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Гаранција произвођача најмање 2 године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Произвођач и тачна ознака модела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Демонтажа 2 постојећа уређаја (ДА/НЕ)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  <w:tr>
        <w:tc>
          <w:tcPr>
            <w:tcW w:type="dxa" w:w="6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612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  <w:t>Монтажа до 3 m по уређају, сав материјал, носачи, бакарне цеви, кондензат, електрично повезивање, бушење, вакуумирање, пуштање у рад (ДА/НЕ)</w:t>
            </w:r>
          </w:p>
        </w:tc>
        <w:tc>
          <w:tcPr>
            <w:tcW w:type="dxa" w:w="232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6"/>
              </w:rPr>
            </w:r>
          </w:p>
        </w:tc>
      </w:tr>
    </w:tbl>
    <w:p>
      <w:pPr>
        <w:keepNext/>
        <w:spacing w:before="100" w:after="40" w:line="240" w:lineRule="auto"/>
        <w:jc w:val="both"/>
      </w:pPr>
      <w:r>
        <w:rPr>
          <w:rFonts w:ascii="Times New Roman" w:hAnsi="Times New Roman"/>
          <w:b/>
          <w:sz w:val="24"/>
        </w:rPr>
        <w:t>3. ЦЕНА И КОМЕРЦИЈАЛНИ УСЛОВИ</w:t>
      </w:r>
    </w:p>
    <w:tbl>
      <w:tblPr>
        <w:tblW w:type="auto" w:w="0"/>
        <w:jc w:val="center"/>
        <w:tblBorders>
          <w:top w:val="single" w:sz="4" w:color="222222"/>
          <w:left w:val="single" w:sz="4" w:color="222222"/>
          <w:bottom w:val="single" w:sz="4" w:color="222222"/>
          <w:right w:val="single" w:sz="4" w:color="222222"/>
          <w:insideH w:val="single" w:sz="4" w:color="222222"/>
          <w:insideV w:val="single" w:sz="4" w:color="222222"/>
        </w:tblBorders>
        <w:tblLayout w:type="fixed"/>
        <w:tblLook w:firstColumn="1" w:firstRow="1" w:lastColumn="0" w:lastRow="0" w:noHBand="0" w:noVBand="1" w:val="04A0"/>
      </w:tblPr>
      <w:tblGrid>
        <w:gridCol w:w="4535"/>
        <w:gridCol w:w="1871"/>
        <w:gridCol w:w="680"/>
        <w:gridCol w:w="1984"/>
      </w:tblGrid>
      <w:tr>
        <w:tc>
          <w:tcPr>
            <w:tcW w:type="dxa" w:w="453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Опис</w:t>
            </w:r>
          </w:p>
        </w:tc>
        <w:tc>
          <w:tcPr>
            <w:tcW w:type="dxa" w:w="187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Јед. цена без ПДВ-а</w:t>
            </w:r>
          </w:p>
        </w:tc>
        <w:tc>
          <w:tcPr>
            <w:tcW w:type="dxa" w:w="68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Кол.</w:t>
            </w:r>
          </w:p>
        </w:tc>
        <w:tc>
          <w:tcPr>
            <w:tcW w:type="dxa" w:w="198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Укупно без ПДВ-а</w:t>
            </w:r>
          </w:p>
        </w:tc>
      </w:tr>
      <w:tr>
        <w:tc>
          <w:tcPr>
            <w:tcW w:type="dxa" w:w="453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Инвертер клима-уређај (наведени модел)</w:t>
            </w:r>
          </w:p>
        </w:tc>
        <w:tc>
          <w:tcPr>
            <w:tcW w:type="dxa" w:w="187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68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2</w:t>
            </w:r>
          </w:p>
        </w:tc>
        <w:tc>
          <w:tcPr>
            <w:tcW w:type="dxa" w:w="198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</w:tr>
      <w:tr>
        <w:tc>
          <w:tcPr>
            <w:tcW w:type="dxa" w:w="453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Стандардна монтажа једног уређаја</w:t>
            </w:r>
          </w:p>
        </w:tc>
        <w:tc>
          <w:tcPr>
            <w:tcW w:type="dxa" w:w="187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68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2</w:t>
            </w:r>
          </w:p>
        </w:tc>
        <w:tc>
          <w:tcPr>
            <w:tcW w:type="dxa" w:w="198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</w:tr>
      <w:tr>
        <w:tc>
          <w:tcPr>
            <w:tcW w:type="dxa" w:w="4535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Демонтажа једног постојећег уређаја</w:t>
            </w:r>
          </w:p>
        </w:tc>
        <w:tc>
          <w:tcPr>
            <w:tcW w:type="dxa" w:w="187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68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  <w:t>2</w:t>
            </w:r>
          </w:p>
        </w:tc>
        <w:tc>
          <w:tcPr>
            <w:tcW w:type="dxa" w:w="198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</w:tr>
    </w:tbl>
    <w:p>
      <w:pPr>
        <w:keepNext w:val="0"/>
        <w:spacing w:before="0" w:after="20" w:line="240" w:lineRule="auto"/>
        <w:jc w:val="both"/>
      </w:pPr>
      <w:r>
        <w:rPr>
          <w:rFonts w:ascii="Times New Roman" w:hAnsi="Times New Roman"/>
          <w:b w:val="0"/>
          <w:sz w:val="16"/>
        </w:rPr>
      </w:r>
    </w:p>
    <w:tbl>
      <w:tblPr>
        <w:tblW w:type="auto" w:w="0"/>
        <w:jc w:val="center"/>
        <w:tblBorders>
          <w:top w:val="single" w:sz="4" w:color="222222"/>
          <w:left w:val="single" w:sz="4" w:color="222222"/>
          <w:bottom w:val="single" w:sz="4" w:color="222222"/>
          <w:right w:val="single" w:sz="4" w:color="222222"/>
          <w:insideH w:val="single" w:sz="4" w:color="222222"/>
          <w:insideV w:val="single" w:sz="4" w:color="222222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2381"/>
        <w:gridCol w:w="3742"/>
      </w:tblGrid>
      <w:tr>
        <w:tc>
          <w:tcPr>
            <w:tcW w:type="dxa" w:w="294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Укупно без ПДВ-а</w:t>
            </w:r>
          </w:p>
        </w:tc>
        <w:tc>
          <w:tcPr>
            <w:tcW w:type="dxa" w:w="238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ПДВ (износ)</w:t>
            </w:r>
          </w:p>
        </w:tc>
        <w:tc>
          <w:tcPr>
            <w:tcW w:type="dxa" w:w="374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Укупна цена за плаћање</w:t>
            </w:r>
          </w:p>
        </w:tc>
      </w:tr>
      <w:tr>
        <w:tc>
          <w:tcPr>
            <w:tcW w:type="dxa" w:w="2948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38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374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</w:tr>
    </w:tbl>
    <w:p>
      <w:pPr>
        <w:keepNext w:val="0"/>
        <w:spacing w:before="100" w:after="20" w:line="240" w:lineRule="auto"/>
        <w:jc w:val="both"/>
      </w:pPr>
      <w:r>
        <w:rPr>
          <w:rFonts w:ascii="Times New Roman" w:hAnsi="Times New Roman"/>
          <w:b w:val="0"/>
          <w:sz w:val="18"/>
        </w:rPr>
        <w:t>Рок испоруке и уградње од пријема наруџбенице: ______ дана.    Рок важења понуде: ______ дана.</w:t>
      </w:r>
    </w:p>
    <w:p>
      <w:pPr>
        <w:keepNext w:val="0"/>
        <w:spacing w:before="0" w:after="40" w:line="240" w:lineRule="auto"/>
        <w:jc w:val="both"/>
      </w:pPr>
      <w:r>
        <w:rPr>
          <w:rFonts w:ascii="Times New Roman" w:hAnsi="Times New Roman"/>
          <w:b w:val="0"/>
          <w:sz w:val="18"/>
        </w:rPr>
        <w:t>Гаранција за уређаје: ______ месеци.    Гаранција за изведене радове: ______ месеци.</w:t>
      </w:r>
    </w:p>
    <w:p>
      <w:pPr>
        <w:keepNext/>
        <w:spacing w:before="40" w:after="40" w:line="240" w:lineRule="auto"/>
        <w:jc w:val="both"/>
      </w:pPr>
      <w:r>
        <w:rPr>
          <w:rFonts w:ascii="Times New Roman" w:hAnsi="Times New Roman"/>
          <w:b/>
          <w:sz w:val="24"/>
        </w:rPr>
        <w:t>4. ИЗЈАВА ПОНУЂАЧА</w:t>
      </w:r>
    </w:p>
    <w:p>
      <w:pPr>
        <w:keepNext w:val="0"/>
        <w:spacing w:before="0" w:after="120" w:line="240" w:lineRule="auto"/>
        <w:ind w:firstLine="425"/>
        <w:jc w:val="both"/>
      </w:pPr>
      <w:r>
        <w:rPr>
          <w:rFonts w:ascii="Times New Roman" w:hAnsi="Times New Roman"/>
          <w:b w:val="0"/>
          <w:sz w:val="20"/>
        </w:rPr>
        <w:t>Изјављујемо да понуђени уређаји испуњавају минималне захтеве и да укупна цена обухвата испоруку, демонтажу старих уређаја и комплетну стандардну уградњу оба нова уређаја са свим потребним материјалом, без накнадних трошкова за описани обухват.</w:t>
      </w:r>
    </w:p>
    <w:p>
      <w:pPr>
        <w:keepNext w:val="0"/>
        <w:spacing w:before="0" w:after="0" w:line="240" w:lineRule="auto"/>
        <w:jc w:val="both"/>
      </w:pPr>
      <w:r>
        <w:rPr>
          <w:rFonts w:ascii="Times New Roman" w:hAnsi="Times New Roman"/>
          <w:b w:val="0"/>
          <w:sz w:val="19"/>
        </w:rPr>
        <w:t>Место и датум: _______________________       ОВЛАШЋЕНО ЛИЦЕ ПОНУЂАЧА: ______________________</w:t>
      </w:r>
    </w:p>
    <w:sectPr w:rsidR="004153CB" w:rsidRPr="006A43B3" w:rsidSect="00DC7837">
      <w:pgSz w:w="12240" w:h="15840"/>
      <w:pgMar w:top="900" w:right="900" w:bottom="720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27413"/>
    <w:multiLevelType w:val="hybridMultilevel"/>
    <w:tmpl w:val="1B304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81740"/>
    <w:multiLevelType w:val="hybridMultilevel"/>
    <w:tmpl w:val="68167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grammar="clean"/>
  <w:defaultTabStop w:val="720"/>
  <w:characterSpacingControl w:val="doNotCompress"/>
  <w:compat/>
  <w:rsids>
    <w:rsidRoot w:val="00AA52FC"/>
    <w:rsid w:val="001712A8"/>
    <w:rsid w:val="00275E9F"/>
    <w:rsid w:val="0028347D"/>
    <w:rsid w:val="004153CB"/>
    <w:rsid w:val="004806EA"/>
    <w:rsid w:val="004B30B3"/>
    <w:rsid w:val="004D6419"/>
    <w:rsid w:val="00606F35"/>
    <w:rsid w:val="00612B32"/>
    <w:rsid w:val="006A43B3"/>
    <w:rsid w:val="008E6982"/>
    <w:rsid w:val="009126A1"/>
    <w:rsid w:val="00AA52FC"/>
    <w:rsid w:val="00CB7A25"/>
    <w:rsid w:val="00DC3769"/>
    <w:rsid w:val="00DC7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2FC"/>
    <w:pPr>
      <w:spacing w:after="0" w:line="240" w:lineRule="auto" w:before="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DC7837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C7837"/>
    <w:pPr>
      <w:spacing w:before="100" w:beforeAutospacing="1" w:after="100" w:afterAutospacing="1"/>
      <w:outlineLvl w:val="1"/>
    </w:pPr>
    <w:rPr>
      <w:rFonts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C7837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2FC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4B30B3"/>
    <w:pPr>
      <w:suppressAutoHyphens/>
      <w:spacing w:after="120" w:line="100" w:lineRule="atLeast"/>
    </w:pPr>
    <w:rPr>
      <w:rFonts w:eastAsia="Arial Unicode MS" w:cs="Times New Roman"/>
      <w:color w:val="000000"/>
      <w:kern w:val="2"/>
      <w:szCs w:val="24"/>
      <w:lang w:val="en-GB" w:eastAsia="ar-SA"/>
    </w:rPr>
  </w:style>
  <w:style w:type="character" w:customStyle="1" w:styleId="BodyTextChar">
    <w:name w:val="Body Text Char"/>
    <w:basedOn w:val="DefaultParagraphFont"/>
    <w:link w:val="BodyText"/>
    <w:semiHidden/>
    <w:rsid w:val="004B30B3"/>
    <w:rPr>
      <w:rFonts w:ascii="Times New Roman" w:eastAsia="Arial Unicode MS" w:hAnsi="Times New Roman" w:cs="Times New Roman"/>
      <w:color w:val="000000"/>
      <w:kern w:val="2"/>
      <w:sz w:val="24"/>
      <w:szCs w:val="24"/>
      <w:lang w:val="en-GB" w:eastAsia="ar-SA"/>
    </w:rPr>
  </w:style>
  <w:style w:type="paragraph" w:styleId="NoSpacing">
    <w:name w:val="No Spacing"/>
    <w:uiPriority w:val="1"/>
    <w:qFormat/>
    <w:rsid w:val="004B30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6EA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C78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C783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C783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C7837"/>
    <w:pPr>
      <w:spacing w:before="100" w:beforeAutospacing="1" w:after="100" w:afterAutospacing="1"/>
    </w:pPr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DC78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Obrazac ponude</dc:title>
  <dc:subject>Набавка два инвертер клима-уређаја — Су IV-31-33/2026</dc:subject>
  <dc:creator>Zoran Atanacković</dc:creator>
  <cp:keywords/>
  <dc:description/>
  <cp:lastModifiedBy>Zoran Atanacković</cp:lastModifiedBy>
  <cp:revision>10</cp:revision>
  <dcterms:created xsi:type="dcterms:W3CDTF">2026-04-21T07:27:00Z</dcterms:created>
  <dcterms:modified xsi:type="dcterms:W3CDTF">2026-06-29T10:06:00Z</dcterms:modified>
</cp:coreProperties>
</file>